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9A" w:rsidRDefault="00692292" w:rsidP="00692292">
      <w:pPr>
        <w:ind w:left="-1276" w:right="-568"/>
        <w:jc w:val="center"/>
        <w:rPr>
          <w:rFonts w:ascii="Jokerman" w:hAnsi="Jokerman"/>
          <w:b/>
          <w:sz w:val="52"/>
          <w:szCs w:val="52"/>
        </w:rPr>
      </w:pPr>
      <w:r w:rsidRPr="00692292">
        <w:rPr>
          <w:rFonts w:ascii="Jokerman" w:hAnsi="Jokerman"/>
          <w:b/>
          <w:sz w:val="52"/>
          <w:szCs w:val="52"/>
        </w:rPr>
        <w:t>Tentativas em vão</w:t>
      </w:r>
      <w:r>
        <w:rPr>
          <w:rFonts w:ascii="Jokerman" w:hAnsi="Jokerman"/>
          <w:b/>
          <w:sz w:val="52"/>
          <w:szCs w:val="52"/>
        </w:rPr>
        <w:t xml:space="preserve"> (GAROTA SAFADA)</w:t>
      </w:r>
    </w:p>
    <w:p w:rsidR="00692292" w:rsidRPr="00692292" w:rsidRDefault="00692292" w:rsidP="00692292">
      <w:pPr>
        <w:jc w:val="center"/>
        <w:rPr>
          <w:rFonts w:ascii="Jokerman" w:hAnsi="Jokerman"/>
          <w:b/>
          <w:sz w:val="28"/>
          <w:szCs w:val="28"/>
        </w:rPr>
      </w:pPr>
      <w:r>
        <w:rPr>
          <w:rFonts w:ascii="Jokerman" w:hAnsi="Jokerman"/>
          <w:b/>
          <w:sz w:val="28"/>
          <w:szCs w:val="28"/>
        </w:rPr>
        <w:t xml:space="preserve">Autor da </w:t>
      </w:r>
      <w:proofErr w:type="gramStart"/>
      <w:r>
        <w:rPr>
          <w:rFonts w:ascii="Jokerman" w:hAnsi="Jokerman"/>
          <w:b/>
          <w:sz w:val="28"/>
          <w:szCs w:val="28"/>
        </w:rPr>
        <w:t>paródia :</w:t>
      </w:r>
      <w:proofErr w:type="gramEnd"/>
      <w:r>
        <w:rPr>
          <w:rFonts w:ascii="Jokerman" w:hAnsi="Jokerman"/>
          <w:b/>
          <w:sz w:val="28"/>
          <w:szCs w:val="28"/>
        </w:rPr>
        <w:t>Jônatas Johnson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>Se eu soubesse o que fazer pra lembrar o</w:t>
      </w:r>
      <w:r w:rsidRPr="00692292">
        <w:rPr>
          <w:rFonts w:ascii="Arial" w:hAnsi="Arial" w:cs="Arial"/>
          <w:b/>
          <w:color w:val="FFFFFF" w:themeColor="background1"/>
        </w:rPr>
        <w:t xml:space="preserve"> </w:t>
      </w:r>
      <w:r w:rsidRPr="00692292">
        <w:rPr>
          <w:rFonts w:ascii="Arial" w:hAnsi="Arial" w:cs="Arial"/>
          <w:b/>
          <w:color w:val="FFFFFF" w:themeColor="background1"/>
          <w:highlight w:val="red"/>
        </w:rPr>
        <w:t>delta</w:t>
      </w:r>
      <w:r w:rsidRPr="00692292">
        <w:rPr>
          <w:rFonts w:ascii="Arial" w:hAnsi="Arial" w:cs="Arial"/>
          <w:b/>
        </w:rPr>
        <w:t xml:space="preserve"> na minha cabeça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>A</w:t>
      </w:r>
      <w:proofErr w:type="gramStart"/>
      <w:r w:rsidRPr="00692292">
        <w:rPr>
          <w:rFonts w:ascii="Arial" w:hAnsi="Arial" w:cs="Arial"/>
          <w:b/>
        </w:rPr>
        <w:t xml:space="preserve">  </w:t>
      </w:r>
      <w:proofErr w:type="gramEnd"/>
      <w:r w:rsidRPr="00692292">
        <w:rPr>
          <w:rFonts w:ascii="Arial" w:hAnsi="Arial" w:cs="Arial"/>
          <w:b/>
        </w:rPr>
        <w:t xml:space="preserve">formula </w:t>
      </w:r>
      <w:proofErr w:type="spellStart"/>
      <w:r w:rsidRPr="00692292">
        <w:rPr>
          <w:rFonts w:ascii="Arial" w:hAnsi="Arial" w:cs="Arial"/>
          <w:b/>
          <w:color w:val="FFFFFF" w:themeColor="background1"/>
          <w:highlight w:val="red"/>
        </w:rPr>
        <w:t>y</w:t>
      </w:r>
      <w:r w:rsidRPr="00692292">
        <w:rPr>
          <w:rFonts w:ascii="Arial" w:hAnsi="Arial" w:cs="Arial"/>
          <w:b/>
          <w:color w:val="FFFFFF" w:themeColor="background1"/>
          <w:highlight w:val="red"/>
          <w:vertAlign w:val="subscript"/>
        </w:rPr>
        <w:t>v</w:t>
      </w:r>
      <w:proofErr w:type="spellEnd"/>
      <w:r w:rsidRPr="00692292">
        <w:rPr>
          <w:rFonts w:ascii="Arial" w:hAnsi="Arial" w:cs="Arial"/>
          <w:b/>
          <w:color w:val="FFFFFF" w:themeColor="background1"/>
          <w:highlight w:val="red"/>
        </w:rPr>
        <w:t xml:space="preserve"> é igual a menos delta sobre a</w:t>
      </w:r>
      <w:r w:rsidRPr="00692292">
        <w:rPr>
          <w:rFonts w:ascii="Arial" w:hAnsi="Arial" w:cs="Arial"/>
          <w:b/>
        </w:rPr>
        <w:t xml:space="preserve"> não esqueça</w:t>
      </w:r>
      <w:r>
        <w:rPr>
          <w:rFonts w:ascii="Arial" w:hAnsi="Arial" w:cs="Arial"/>
          <w:b/>
        </w:rPr>
        <w:t>!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 xml:space="preserve">Mais acontece que na questão não quer </w:t>
      </w:r>
      <w:r w:rsidRPr="00692292">
        <w:rPr>
          <w:rFonts w:ascii="Arial" w:hAnsi="Arial" w:cs="Arial"/>
          <w:b/>
          <w:color w:val="FFFFFF" w:themeColor="background1"/>
          <w:highlight w:val="red"/>
        </w:rPr>
        <w:t>ipsilon vértice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 xml:space="preserve">Nem a </w:t>
      </w:r>
      <w:r w:rsidRPr="00692292">
        <w:rPr>
          <w:rFonts w:ascii="Arial" w:hAnsi="Arial" w:cs="Arial"/>
          <w:b/>
          <w:color w:val="FFFFFF" w:themeColor="background1"/>
          <w:highlight w:val="red"/>
        </w:rPr>
        <w:t>concavidade da parábola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>A minha mente girar feito um carrossel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 xml:space="preserve">Tentando achar o </w:t>
      </w:r>
      <w:r w:rsidRPr="00692292">
        <w:rPr>
          <w:rFonts w:ascii="Arial" w:hAnsi="Arial" w:cs="Arial"/>
          <w:b/>
          <w:color w:val="FFFFFF" w:themeColor="background1"/>
          <w:highlight w:val="red"/>
        </w:rPr>
        <w:t>xis linha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 xml:space="preserve">Pra </w:t>
      </w:r>
      <w:r w:rsidRPr="00692292">
        <w:rPr>
          <w:rFonts w:ascii="Arial" w:hAnsi="Arial" w:cs="Arial"/>
          <w:b/>
          <w:color w:val="FFFFFF" w:themeColor="background1"/>
          <w:highlight w:val="red"/>
        </w:rPr>
        <w:t>interceptar a abscissa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>Tentativas em vão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 xml:space="preserve">Tenta achar a </w:t>
      </w:r>
      <w:r w:rsidRPr="00692292">
        <w:rPr>
          <w:rFonts w:ascii="Arial" w:hAnsi="Arial" w:cs="Arial"/>
          <w:b/>
          <w:color w:val="FFFFFF" w:themeColor="background1"/>
          <w:highlight w:val="red"/>
        </w:rPr>
        <w:t>raiz da função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 xml:space="preserve">Não é </w:t>
      </w:r>
      <w:r w:rsidRPr="00692292">
        <w:rPr>
          <w:rFonts w:ascii="Arial" w:hAnsi="Arial" w:cs="Arial"/>
          <w:b/>
          <w:color w:val="FFFFFF" w:themeColor="background1"/>
          <w:highlight w:val="red"/>
        </w:rPr>
        <w:t xml:space="preserve">igual a </w:t>
      </w:r>
      <w:proofErr w:type="gramStart"/>
      <w:r w:rsidRPr="00692292">
        <w:rPr>
          <w:rFonts w:ascii="Arial" w:hAnsi="Arial" w:cs="Arial"/>
          <w:b/>
          <w:color w:val="FFFFFF" w:themeColor="background1"/>
          <w:highlight w:val="red"/>
        </w:rPr>
        <w:t>menos  b</w:t>
      </w:r>
      <w:proofErr w:type="gramEnd"/>
      <w:r w:rsidRPr="00692292">
        <w:rPr>
          <w:rFonts w:ascii="Arial" w:hAnsi="Arial" w:cs="Arial"/>
          <w:b/>
          <w:color w:val="FFFFFF" w:themeColor="background1"/>
          <w:highlight w:val="red"/>
        </w:rPr>
        <w:t xml:space="preserve"> sobre dois a</w:t>
      </w:r>
    </w:p>
    <w:p w:rsidR="00692292" w:rsidRPr="00692292" w:rsidRDefault="00692292" w:rsidP="00692292">
      <w:pPr>
        <w:jc w:val="center"/>
        <w:rPr>
          <w:rFonts w:ascii="Arial" w:hAnsi="Arial" w:cs="Arial"/>
          <w:b/>
        </w:rPr>
      </w:pPr>
      <w:r w:rsidRPr="00692292">
        <w:rPr>
          <w:rFonts w:ascii="Arial" w:hAnsi="Arial" w:cs="Arial"/>
          <w:b/>
        </w:rPr>
        <w:t xml:space="preserve">É como querer </w:t>
      </w:r>
      <w:r w:rsidRPr="00692292">
        <w:rPr>
          <w:rFonts w:ascii="Arial" w:hAnsi="Arial" w:cs="Arial"/>
          <w:b/>
          <w:color w:val="FFFFFF" w:themeColor="background1"/>
          <w:highlight w:val="red"/>
        </w:rPr>
        <w:t>anular o ipsilon da função</w:t>
      </w:r>
    </w:p>
    <w:sectPr w:rsidR="00692292" w:rsidRPr="00692292" w:rsidSect="00127E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692292"/>
    <w:rsid w:val="00127E9A"/>
    <w:rsid w:val="003A2AA2"/>
    <w:rsid w:val="00692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E9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76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Dayane</dc:creator>
  <cp:lastModifiedBy>Dayane</cp:lastModifiedBy>
  <cp:revision>1</cp:revision>
  <dcterms:created xsi:type="dcterms:W3CDTF">2011-09-27T01:05:00Z</dcterms:created>
  <dcterms:modified xsi:type="dcterms:W3CDTF">2011-09-27T01:17:00Z</dcterms:modified>
</cp:coreProperties>
</file>